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AE3" w:rsidRDefault="00FA454A" w:rsidP="006D27D4">
      <w:pPr>
        <w:jc w:val="center"/>
        <w:rPr>
          <w:b/>
          <w:sz w:val="28"/>
          <w:szCs w:val="28"/>
        </w:rPr>
      </w:pPr>
      <w:r w:rsidRPr="00FA454A">
        <w:rPr>
          <w:b/>
          <w:sz w:val="28"/>
          <w:szCs w:val="28"/>
        </w:rPr>
        <w:t>ΠΙΝΑΚΑΣ ΑΠΑΙΤΟΥΜΕΝΩΝ ΔΙΚΑΙΟΛΟΓΗΤΙΚΩΝ</w:t>
      </w:r>
    </w:p>
    <w:p w:rsidR="00FA454A" w:rsidRDefault="00FA454A" w:rsidP="006D27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ΓΙΑ ΕΞΕΤΑΣΕΙΣ ΠΗΔΑΛΙΟΥΧΙΑΣ</w:t>
      </w:r>
    </w:p>
    <w:p w:rsidR="00FA454A" w:rsidRDefault="00FA454A" w:rsidP="006D27D4">
      <w:pPr>
        <w:jc w:val="center"/>
        <w:rPr>
          <w:b/>
        </w:rPr>
      </w:pPr>
      <w:r>
        <w:rPr>
          <w:b/>
        </w:rPr>
        <w:t>(ΑΔΕΙΑ ΠΗΔΑΛΙΟΥΧΟΥ ΓΙΑ Α/Κ ΣΚΑΦΟΣ</w:t>
      </w:r>
      <w:r w:rsidRPr="00FA454A">
        <w:rPr>
          <w:b/>
        </w:rPr>
        <w:t xml:space="preserve"> ΕΣΩΤΕΡΙΚΟΥ</w:t>
      </w:r>
      <w:r>
        <w:rPr>
          <w:b/>
        </w:rPr>
        <w:t>)</w:t>
      </w:r>
    </w:p>
    <w:p w:rsidR="00FA454A" w:rsidRDefault="009647E7" w:rsidP="006D27D4">
      <w:pPr>
        <w:pStyle w:val="a3"/>
        <w:numPr>
          <w:ilvl w:val="0"/>
          <w:numId w:val="1"/>
        </w:numPr>
        <w:jc w:val="both"/>
      </w:pPr>
      <w:proofErr w:type="spellStart"/>
      <w:r w:rsidRPr="001454D0">
        <w:rPr>
          <w:b/>
        </w:rPr>
        <w:t>Φωτ</w:t>
      </w:r>
      <w:proofErr w:type="spellEnd"/>
      <w:r w:rsidRPr="001454D0">
        <w:rPr>
          <w:b/>
        </w:rPr>
        <w:t>/φο Αστυνομικής Ταυτότητας</w:t>
      </w:r>
      <w:r>
        <w:t xml:space="preserve"> (ο αιτών πρέπει να έχει συμπληρώσει το 18</w:t>
      </w:r>
      <w:r w:rsidRPr="009647E7">
        <w:rPr>
          <w:vertAlign w:val="superscript"/>
        </w:rPr>
        <w:t>ο</w:t>
      </w:r>
      <w:r>
        <w:t xml:space="preserve"> έτος της ηλικίας του).</w:t>
      </w:r>
    </w:p>
    <w:p w:rsidR="009647E7" w:rsidRPr="001454D0" w:rsidRDefault="009647E7" w:rsidP="006D27D4">
      <w:pPr>
        <w:pStyle w:val="a3"/>
        <w:numPr>
          <w:ilvl w:val="0"/>
          <w:numId w:val="1"/>
        </w:numPr>
        <w:jc w:val="both"/>
        <w:rPr>
          <w:b/>
        </w:rPr>
      </w:pPr>
      <w:r w:rsidRPr="001454D0">
        <w:rPr>
          <w:b/>
        </w:rPr>
        <w:t>Ατομική Επαγγελματική Άδεια Αλιείας σε ισχύ.</w:t>
      </w:r>
    </w:p>
    <w:p w:rsidR="00EF3560" w:rsidRDefault="00946726" w:rsidP="006D27D4">
      <w:pPr>
        <w:pStyle w:val="a3"/>
        <w:numPr>
          <w:ilvl w:val="0"/>
          <w:numId w:val="1"/>
        </w:numPr>
        <w:jc w:val="both"/>
      </w:pPr>
      <w:r w:rsidRPr="001454D0">
        <w:rPr>
          <w:b/>
          <w:u w:val="single"/>
        </w:rPr>
        <w:t>Για τους</w:t>
      </w:r>
      <w:r w:rsidR="001454D0" w:rsidRPr="001454D0">
        <w:rPr>
          <w:u w:val="single"/>
        </w:rPr>
        <w:t xml:space="preserve"> </w:t>
      </w:r>
      <w:r w:rsidRPr="00EF7324">
        <w:rPr>
          <w:b/>
          <w:u w:val="single"/>
        </w:rPr>
        <w:t>απογεγραμμένους ναυτικούς</w:t>
      </w:r>
      <w:r>
        <w:rPr>
          <w:u w:val="single"/>
        </w:rPr>
        <w:t xml:space="preserve"> </w:t>
      </w:r>
      <w:r w:rsidRPr="00946726">
        <w:t>Ιατρική Γνωμάτευση</w:t>
      </w:r>
      <w:r>
        <w:t xml:space="preserve"> Υγειονομικής Επιτροπής Απογραφομένων Ναυτικών  (ΥΕΑΝΕΘ) που να κρίνεται κατάλληλος για τον χειρισμό-διακυβέρνηση σκάφους.</w:t>
      </w:r>
      <w:r w:rsidR="00EF3560">
        <w:t xml:space="preserve"> </w:t>
      </w:r>
    </w:p>
    <w:p w:rsidR="00946726" w:rsidRPr="00EB2CF6" w:rsidRDefault="00946726" w:rsidP="006D27D4">
      <w:pPr>
        <w:pStyle w:val="a3"/>
        <w:jc w:val="both"/>
      </w:pPr>
      <w:r w:rsidRPr="001454D0">
        <w:rPr>
          <w:b/>
          <w:u w:val="single"/>
        </w:rPr>
        <w:t>Για τους  μη</w:t>
      </w:r>
      <w:r w:rsidRPr="00EF7324">
        <w:rPr>
          <w:b/>
          <w:u w:val="single"/>
        </w:rPr>
        <w:t xml:space="preserve"> απογεγραμμένους ναυτικούς</w:t>
      </w:r>
      <w:r>
        <w:rPr>
          <w:u w:val="single"/>
        </w:rPr>
        <w:t xml:space="preserve"> : </w:t>
      </w:r>
      <w:r w:rsidR="00EB2CF6" w:rsidRPr="00EB2CF6">
        <w:t>Βεβαιώσεις Ιατρών Ειδικότητας:</w:t>
      </w:r>
      <w:r w:rsidR="00EB2CF6">
        <w:t xml:space="preserve"> Παθολόγου ή Γενικής Ιατρικής και Οφθαλμίατρου Ιδιωτών ή Δημοσίου Νοσοκομείου (με στρογγυλή σφραγίδα  νοσοκομείου και υπογραφή διευθυντή) που να πιστοποιούν </w:t>
      </w:r>
      <w:r w:rsidR="00EB2CF6" w:rsidRPr="00EF7324">
        <w:rPr>
          <w:i/>
        </w:rPr>
        <w:t xml:space="preserve">«ότι κρίνεται κατάλληλος-ικανός για </w:t>
      </w:r>
      <w:r w:rsidR="00EF7324" w:rsidRPr="00EF7324">
        <w:rPr>
          <w:i/>
        </w:rPr>
        <w:t>τον χειρισμό-διακυβέρνηση σκάφους»</w:t>
      </w:r>
      <w:r w:rsidR="00EB2CF6">
        <w:t xml:space="preserve"> </w:t>
      </w:r>
    </w:p>
    <w:p w:rsidR="001454D0" w:rsidRPr="00994A0D" w:rsidRDefault="007356AE" w:rsidP="00100C3F">
      <w:pPr>
        <w:pStyle w:val="a3"/>
        <w:numPr>
          <w:ilvl w:val="0"/>
          <w:numId w:val="1"/>
        </w:numPr>
        <w:jc w:val="both"/>
      </w:pPr>
      <w:r w:rsidRPr="001454D0">
        <w:rPr>
          <w:b/>
        </w:rPr>
        <w:t xml:space="preserve">Πιστοποιητικό Θαλάσσιας προϋπηρεσίας </w:t>
      </w:r>
      <w:r w:rsidR="00D22266" w:rsidRPr="001454D0">
        <w:rPr>
          <w:b/>
        </w:rPr>
        <w:t xml:space="preserve"> </w:t>
      </w:r>
      <w:r w:rsidRPr="001454D0">
        <w:rPr>
          <w:b/>
        </w:rPr>
        <w:t>24</w:t>
      </w:r>
      <w:r w:rsidRPr="00D22266">
        <w:rPr>
          <w:b/>
        </w:rPr>
        <w:t xml:space="preserve"> μηνών</w:t>
      </w:r>
      <w:r>
        <w:t xml:space="preserve"> </w:t>
      </w:r>
      <w:r w:rsidR="00D22266">
        <w:t xml:space="preserve"> τουλάχιστον σε εμπορικά πλοία ή σε επαγγελματικά</w:t>
      </w:r>
      <w:r w:rsidR="0077213D" w:rsidRPr="0077213D">
        <w:t xml:space="preserve"> </w:t>
      </w:r>
      <w:r w:rsidR="00D22266">
        <w:t xml:space="preserve">Α/Κ πλοία ή σε πλοία του Π.Ν. ή του Λ.Σ. σε ειδικότητες καταστρώματος-μηχανής-ασυρμάτου </w:t>
      </w:r>
      <w:r w:rsidR="00D22266" w:rsidRPr="00D22266">
        <w:rPr>
          <w:b/>
        </w:rPr>
        <w:t xml:space="preserve">ή </w:t>
      </w:r>
      <w:r w:rsidR="00D22266" w:rsidRPr="00D22266">
        <w:t>τρία</w:t>
      </w:r>
      <w:r w:rsidR="00D22266">
        <w:rPr>
          <w:b/>
        </w:rPr>
        <w:t xml:space="preserve"> (03) τουλάχιστον έτη </w:t>
      </w:r>
      <w:r w:rsidR="00D22266" w:rsidRPr="000D62F8">
        <w:t xml:space="preserve">ως βοηθός λεμβούχος ή αθροιστικά υπολογιζόμενη προϋπηρεσία </w:t>
      </w:r>
      <w:r w:rsidR="00BC5F1C" w:rsidRPr="000D62F8">
        <w:t>ναυτικού βοηθού λεμβούχου τουλάχιστον</w:t>
      </w:r>
      <w:r w:rsidR="00BC5F1C">
        <w:rPr>
          <w:b/>
        </w:rPr>
        <w:t xml:space="preserve"> τριάντα (30) μηνών. </w:t>
      </w:r>
      <w:r w:rsidR="00BC5F1C" w:rsidRPr="000D62F8">
        <w:t xml:space="preserve">Η προϋπηρεσία σε επαγγελματικά Α/Κ σκάφη, που δεν υποχρεούνται σε τήρηση ναυτολογίου, μπορεί να αποδεικνύεται από εγγραφές στο ημερολόγιο γέφυρας-μηχανής θεωρημένες από την κατά τόπο Λιμενική Αρχή ή από βεβαιώσεις ιδιοκτητών επαγγελματικών σκαφών συνοδευόμενες από βεβαιώσεις ασφαλιστικού φορέα. Σε περίπτωση </w:t>
      </w:r>
      <w:r w:rsidR="00BC5F1C" w:rsidRPr="000D62F8">
        <w:rPr>
          <w:u w:val="single"/>
        </w:rPr>
        <w:t>έλλειψης</w:t>
      </w:r>
      <w:r w:rsidR="000E5497" w:rsidRPr="000D62F8">
        <w:t xml:space="preserve"> ανωτέρω, η προϋπηρεσία αποδεικνύεται από Υ.Δ. του ενδιαφερομένου στην οποία θα αναγράφονται τα στοιχεία του/των Α/Κ σκάφους/</w:t>
      </w:r>
      <w:proofErr w:type="spellStart"/>
      <w:r w:rsidR="000E5497" w:rsidRPr="000D62F8">
        <w:t>φών</w:t>
      </w:r>
      <w:proofErr w:type="spellEnd"/>
      <w:r w:rsidR="000E5497" w:rsidRPr="000D62F8">
        <w:t xml:space="preserve">  στο/στα οποίο/α αποκτήθηκε η προϋπηρεσία, τα ακριβή διαστήματα αυτής, </w:t>
      </w:r>
      <w:r w:rsidR="00025C5C" w:rsidRPr="000D62F8">
        <w:t>η ειδικότητα την οποία είχαν (καταστρώματος-μηχανής-</w:t>
      </w:r>
      <w:proofErr w:type="spellStart"/>
      <w:r w:rsidR="00025C5C" w:rsidRPr="000D62F8">
        <w:t>ασυρμάτο</w:t>
      </w:r>
      <w:proofErr w:type="spellEnd"/>
      <w:r w:rsidR="00025C5C" w:rsidRPr="000D62F8">
        <w:t>υ) καθώς και το ακριβές χρονικό διάστημα της ασφάλισης στον οικείο Ασφαλιστικό φορέα, κατά τον οποίο αποκτήθηκε η απαιτούμενη προϋπηρεσία. Η υπόψη Υ.Δ. θα συνοδεύεται από</w:t>
      </w:r>
      <w:r w:rsidR="000D62F8" w:rsidRPr="00994A0D">
        <w:t xml:space="preserve"> </w:t>
      </w:r>
      <w:r w:rsidR="000D62F8" w:rsidRPr="00100C3F">
        <w:rPr>
          <w:b/>
        </w:rPr>
        <w:t>αντίγραφο της ατομικής επαγγελματικής άδειας</w:t>
      </w:r>
      <w:r w:rsidR="00E26704" w:rsidRPr="00100C3F">
        <w:rPr>
          <w:b/>
        </w:rPr>
        <w:t xml:space="preserve"> αλιείας</w:t>
      </w:r>
      <w:r w:rsidR="00E26704" w:rsidRPr="00994A0D">
        <w:t xml:space="preserve">, η οποία θα πρέπει για το προς απόδειξη χρονικό διάστημα προϋπηρεσίας να ήταν σε ισχύ ή από σχετική βεβαίωση αρμόδιας Λιμενικής Αρχής ότι ο ενδιαφερόμενος ήταν κάτοχος ατομικής επαγγελματικής άδειας αλιείας κατά το χρονικό διάστημα που αναφέρεται στην Υ.Δ. ως χρόνος προϋπηρεσίας σε Α/Κ σκάφη,  </w:t>
      </w:r>
    </w:p>
    <w:p w:rsidR="00810444" w:rsidRPr="00994A0D" w:rsidRDefault="00810444" w:rsidP="006D27D4">
      <w:pPr>
        <w:pStyle w:val="a3"/>
        <w:numPr>
          <w:ilvl w:val="0"/>
          <w:numId w:val="1"/>
        </w:numPr>
        <w:jc w:val="both"/>
      </w:pPr>
      <w:r w:rsidRPr="00994A0D">
        <w:rPr>
          <w:b/>
        </w:rPr>
        <w:t xml:space="preserve">Πιστοποιητικό Πτυχίου </w:t>
      </w:r>
      <w:r w:rsidR="00152B76" w:rsidRPr="00994A0D">
        <w:rPr>
          <w:b/>
        </w:rPr>
        <w:t>Σχολής Σωστικών-Πυροσβεστικών Μέσων</w:t>
      </w:r>
      <w:r w:rsidR="00152B76" w:rsidRPr="00994A0D">
        <w:t xml:space="preserve">. Σε περίπτωση που οι υποψήφιοι δεν κατέχουν πιστοποιητικό φοίτησης </w:t>
      </w:r>
      <w:r w:rsidR="00152B76" w:rsidRPr="00994A0D">
        <w:rPr>
          <w:b/>
        </w:rPr>
        <w:t>Σ.Σ.Π.Μ.,</w:t>
      </w:r>
      <w:r w:rsidR="00152B76" w:rsidRPr="00994A0D">
        <w:t xml:space="preserve"> η επάρκεια κατοχής βασικών γνώσεων για σωστή χρήση σωστικών-πυροσβεστικών πιστοποιείται κατά την διαδικασία των εξετάσεων.</w:t>
      </w:r>
    </w:p>
    <w:p w:rsidR="00D841FE" w:rsidRPr="00994A0D" w:rsidRDefault="00D841FE" w:rsidP="006D27D4">
      <w:pPr>
        <w:pStyle w:val="a3"/>
        <w:numPr>
          <w:ilvl w:val="0"/>
          <w:numId w:val="1"/>
        </w:numPr>
        <w:jc w:val="both"/>
      </w:pPr>
      <w:r w:rsidRPr="00994A0D">
        <w:rPr>
          <w:b/>
        </w:rPr>
        <w:t xml:space="preserve">Υπεύθυνη Δήλωση </w:t>
      </w:r>
      <w:r w:rsidR="006644A3" w:rsidRPr="00994A0D">
        <w:rPr>
          <w:b/>
        </w:rPr>
        <w:t>Ν.1599/86,</w:t>
      </w:r>
      <w:r w:rsidR="006644A3" w:rsidRPr="00994A0D">
        <w:t xml:space="preserve"> </w:t>
      </w:r>
      <w:r w:rsidRPr="00994A0D">
        <w:t>στην οποία θα αναγράφεται εάν ο ενδιαφερόμενος συνταξιοδοτείται ή όχι, από οποιονδήποτε φορέα και σε θετική περίπτωση από ποιο Ασφαλιστικό φορέα</w:t>
      </w:r>
      <w:r w:rsidR="00B04A84" w:rsidRPr="00994A0D">
        <w:t xml:space="preserve"> και ότι θα τηρεί τις προϋποθέσεις της συνταξιοδοτικής νομοθεσίας.</w:t>
      </w:r>
    </w:p>
    <w:p w:rsidR="00B04A84" w:rsidRPr="00994A0D" w:rsidRDefault="00B04A84" w:rsidP="006D27D4">
      <w:pPr>
        <w:pStyle w:val="a3"/>
        <w:numPr>
          <w:ilvl w:val="0"/>
          <w:numId w:val="1"/>
        </w:numPr>
        <w:jc w:val="both"/>
        <w:rPr>
          <w:b/>
        </w:rPr>
      </w:pPr>
      <w:r w:rsidRPr="00994A0D">
        <w:rPr>
          <w:b/>
        </w:rPr>
        <w:t xml:space="preserve">Τρείς (03) φωτογραφίες ατομικές διαστάσεων 3 Χ 3 </w:t>
      </w:r>
      <w:r w:rsidRPr="00994A0D">
        <w:rPr>
          <w:b/>
          <w:lang w:val="en-US"/>
        </w:rPr>
        <w:t>cm</w:t>
      </w:r>
      <w:r w:rsidRPr="00994A0D">
        <w:rPr>
          <w:b/>
        </w:rPr>
        <w:t>.</w:t>
      </w:r>
    </w:p>
    <w:p w:rsidR="001454D0" w:rsidRPr="00994A0D" w:rsidRDefault="001454D0" w:rsidP="001454D0">
      <w:pPr>
        <w:pStyle w:val="a3"/>
        <w:jc w:val="both"/>
      </w:pPr>
    </w:p>
    <w:p w:rsidR="00B04A84" w:rsidRPr="00994A0D" w:rsidRDefault="00B04A84" w:rsidP="006D27D4">
      <w:pPr>
        <w:pStyle w:val="a3"/>
        <w:jc w:val="both"/>
        <w:rPr>
          <w:b/>
        </w:rPr>
      </w:pPr>
      <w:r w:rsidRPr="00994A0D">
        <w:rPr>
          <w:b/>
        </w:rPr>
        <w:t xml:space="preserve">Μετά την υποβολή των ανωτέρω δικαιολογητικών </w:t>
      </w:r>
      <w:r w:rsidR="00310CAF">
        <w:rPr>
          <w:b/>
        </w:rPr>
        <w:t>ακολουθεί διενέργεια προφορικών-θεωρητικών</w:t>
      </w:r>
      <w:r w:rsidRPr="00994A0D">
        <w:rPr>
          <w:b/>
        </w:rPr>
        <w:t xml:space="preserve"> </w:t>
      </w:r>
      <w:r w:rsidR="00310CAF">
        <w:rPr>
          <w:b/>
        </w:rPr>
        <w:t>κ</w:t>
      </w:r>
      <w:r w:rsidRPr="00994A0D">
        <w:rPr>
          <w:b/>
        </w:rPr>
        <w:t xml:space="preserve">αι πρακτικών εξετάσεων προς τη διαπίστωση ικανότητας χειρισμού Α/Κ σκάφους εσωτερικού σε ημερομηνία που θα καθοριστεί από την </w:t>
      </w:r>
    </w:p>
    <w:p w:rsidR="00B04A84" w:rsidRDefault="00B04A84" w:rsidP="006D27D4">
      <w:pPr>
        <w:pStyle w:val="a3"/>
        <w:jc w:val="both"/>
        <w:rPr>
          <w:b/>
        </w:rPr>
      </w:pPr>
      <w:r w:rsidRPr="00994A0D">
        <w:rPr>
          <w:b/>
        </w:rPr>
        <w:t>Υπηρεσία μας.</w:t>
      </w:r>
    </w:p>
    <w:p w:rsidR="00310CAF" w:rsidRPr="00994A0D" w:rsidRDefault="00310CAF" w:rsidP="006D27D4">
      <w:pPr>
        <w:pStyle w:val="a3"/>
        <w:jc w:val="both"/>
        <w:rPr>
          <w:b/>
        </w:rPr>
      </w:pPr>
    </w:p>
    <w:p w:rsidR="00B04A84" w:rsidRPr="00994A0D" w:rsidRDefault="00B04A84" w:rsidP="006D27D4">
      <w:pPr>
        <w:pStyle w:val="a3"/>
        <w:numPr>
          <w:ilvl w:val="0"/>
          <w:numId w:val="1"/>
        </w:numPr>
        <w:jc w:val="both"/>
        <w:rPr>
          <w:u w:val="single"/>
        </w:rPr>
      </w:pPr>
      <w:r w:rsidRPr="00994A0D">
        <w:lastRenderedPageBreak/>
        <w:t xml:space="preserve">Καταβολή των κάτωθι χρηματικών ποσών </w:t>
      </w:r>
      <w:r w:rsidRPr="00994A0D">
        <w:rPr>
          <w:b/>
          <w:u w:val="single"/>
        </w:rPr>
        <w:t>μετά από επιτυχία στις εξετάσεις:</w:t>
      </w:r>
    </w:p>
    <w:p w:rsidR="00EC07E5" w:rsidRPr="00994A0D" w:rsidRDefault="00B04A84" w:rsidP="006D27D4">
      <w:pPr>
        <w:pStyle w:val="a3"/>
        <w:numPr>
          <w:ilvl w:val="0"/>
          <w:numId w:val="2"/>
        </w:numPr>
        <w:jc w:val="both"/>
        <w:rPr>
          <w:i/>
          <w:u w:val="single"/>
        </w:rPr>
      </w:pPr>
      <w:r w:rsidRPr="00994A0D">
        <w:rPr>
          <w:b/>
          <w:lang w:val="en-US"/>
        </w:rPr>
        <w:t>e</w:t>
      </w:r>
      <w:r w:rsidRPr="00994A0D">
        <w:rPr>
          <w:b/>
        </w:rPr>
        <w:t>-</w:t>
      </w:r>
      <w:proofErr w:type="spellStart"/>
      <w:r w:rsidRPr="00994A0D">
        <w:rPr>
          <w:b/>
          <w:lang w:val="en-US"/>
        </w:rPr>
        <w:t>paravolo</w:t>
      </w:r>
      <w:proofErr w:type="spellEnd"/>
      <w:r w:rsidRPr="00994A0D">
        <w:rPr>
          <w:b/>
        </w:rPr>
        <w:t xml:space="preserve">: 14,67 € </w:t>
      </w:r>
    </w:p>
    <w:p w:rsidR="00B04A84" w:rsidRPr="00994A0D" w:rsidRDefault="00B04A84" w:rsidP="006D27D4">
      <w:pPr>
        <w:pStyle w:val="a3"/>
        <w:ind w:left="1080"/>
        <w:jc w:val="both"/>
        <w:rPr>
          <w:i/>
          <w:u w:val="single"/>
        </w:rPr>
      </w:pPr>
      <w:r w:rsidRPr="00994A0D">
        <w:rPr>
          <w:i/>
        </w:rPr>
        <w:t xml:space="preserve">(Μη πιστοποιημένους Χρήστες – Χορήγηση Παραβόλου- Φορέας Δημοσίου – ΥΠΟΥΡΓΕΙΟ ΝΑΥΤΙΛΙΑΣ &amp; </w:t>
      </w:r>
      <w:r w:rsidR="00766025" w:rsidRPr="00994A0D">
        <w:rPr>
          <w:i/>
        </w:rPr>
        <w:t>ΝΗΣΙΩΤΙΚΗΣ ΠΟΛΙΤΙΚΗΣ</w:t>
      </w:r>
      <w:r w:rsidRPr="00994A0D">
        <w:rPr>
          <w:i/>
        </w:rPr>
        <w:t>- Λοιπές Υπηρεσίες-Κατηγορία Παραβόλου-Επαγγελμ. Δραστηριότητες</w:t>
      </w:r>
      <w:r w:rsidR="00EC07E5" w:rsidRPr="00994A0D">
        <w:rPr>
          <w:i/>
        </w:rPr>
        <w:t xml:space="preserve">- Τύπος Παραβόλου- Άδεια Πηδαλιούχου Χειριστή </w:t>
      </w:r>
      <w:proofErr w:type="spellStart"/>
      <w:r w:rsidR="00EC07E5" w:rsidRPr="00994A0D">
        <w:rPr>
          <w:i/>
        </w:rPr>
        <w:t>Μηχ</w:t>
      </w:r>
      <w:proofErr w:type="spellEnd"/>
      <w:r w:rsidR="00EC07E5" w:rsidRPr="00994A0D">
        <w:rPr>
          <w:i/>
        </w:rPr>
        <w:t>/της Λέμβου</w:t>
      </w:r>
      <w:r w:rsidR="000A0C76" w:rsidRPr="00994A0D">
        <w:rPr>
          <w:i/>
        </w:rPr>
        <w:t xml:space="preserve"> κωδ.3096</w:t>
      </w:r>
      <w:r w:rsidR="00EC07E5" w:rsidRPr="00994A0D">
        <w:rPr>
          <w:i/>
        </w:rPr>
        <w:t>).</w:t>
      </w:r>
    </w:p>
    <w:p w:rsidR="00EC07E5" w:rsidRPr="00994A0D" w:rsidRDefault="00EC07E5" w:rsidP="006D27D4">
      <w:pPr>
        <w:pStyle w:val="a3"/>
        <w:numPr>
          <w:ilvl w:val="0"/>
          <w:numId w:val="2"/>
        </w:numPr>
        <w:jc w:val="both"/>
        <w:rPr>
          <w:b/>
          <w:u w:val="single"/>
        </w:rPr>
      </w:pPr>
      <w:r w:rsidRPr="00994A0D">
        <w:rPr>
          <w:b/>
          <w:lang w:val="en-US"/>
        </w:rPr>
        <w:t>e</w:t>
      </w:r>
      <w:r w:rsidRPr="00994A0D">
        <w:rPr>
          <w:b/>
        </w:rPr>
        <w:t>-</w:t>
      </w:r>
      <w:proofErr w:type="spellStart"/>
      <w:r w:rsidRPr="00994A0D">
        <w:rPr>
          <w:b/>
          <w:lang w:val="en-US"/>
        </w:rPr>
        <w:t>paravolo</w:t>
      </w:r>
      <w:proofErr w:type="spellEnd"/>
      <w:r w:rsidRPr="00994A0D">
        <w:rPr>
          <w:b/>
        </w:rPr>
        <w:t xml:space="preserve"> (Παράβολο Χαρτοσήμου</w:t>
      </w:r>
      <w:r w:rsidR="000A0C76" w:rsidRPr="00994A0D">
        <w:rPr>
          <w:b/>
        </w:rPr>
        <w:t xml:space="preserve"> κωδ.4833</w:t>
      </w:r>
      <w:r w:rsidRPr="00994A0D">
        <w:rPr>
          <w:b/>
        </w:rPr>
        <w:t xml:space="preserve">): 15,00 € </w:t>
      </w:r>
    </w:p>
    <w:p w:rsidR="00EC07E5" w:rsidRPr="00994A0D" w:rsidRDefault="009147CE" w:rsidP="006D27D4">
      <w:pPr>
        <w:pStyle w:val="a3"/>
        <w:ind w:left="1080"/>
        <w:jc w:val="both"/>
        <w:rPr>
          <w:i/>
        </w:rPr>
      </w:pPr>
      <w:r w:rsidRPr="00994A0D">
        <w:rPr>
          <w:i/>
        </w:rPr>
        <w:t xml:space="preserve">(Μη πιστοποιημένους Χρήστες – Χορήγηση Παραβόλου- Φορέας Δημοσίου – ΥΠΟΥΡΓΕΙΟ ΝΑΥΤΙΛΙΑΣ &amp; </w:t>
      </w:r>
      <w:r w:rsidR="00766025" w:rsidRPr="00994A0D">
        <w:rPr>
          <w:i/>
        </w:rPr>
        <w:t xml:space="preserve">ΝΗΣΙΩΤΙΚΗΣ ΠΟΛΙΤΙΚΗΣ </w:t>
      </w:r>
      <w:r w:rsidRPr="00994A0D">
        <w:rPr>
          <w:i/>
        </w:rPr>
        <w:t xml:space="preserve">- Λοιπές Υπηρεσίες-Κατηγορία Παραβόλου-Επαγγελμ.- Τύπος Παραβόλου- Άδεια Πηδαλιούχου Χειριστή </w:t>
      </w:r>
      <w:proofErr w:type="spellStart"/>
      <w:r w:rsidRPr="00994A0D">
        <w:rPr>
          <w:i/>
        </w:rPr>
        <w:t>Μηχ</w:t>
      </w:r>
      <w:proofErr w:type="spellEnd"/>
      <w:r w:rsidRPr="00994A0D">
        <w:rPr>
          <w:i/>
        </w:rPr>
        <w:t>/της Λέμβου).</w:t>
      </w:r>
    </w:p>
    <w:p w:rsidR="00857934" w:rsidRPr="00994A0D" w:rsidRDefault="00F91555" w:rsidP="00857934">
      <w:pPr>
        <w:pStyle w:val="a3"/>
        <w:numPr>
          <w:ilvl w:val="0"/>
          <w:numId w:val="2"/>
        </w:numPr>
        <w:ind w:left="1080"/>
        <w:rPr>
          <w:b/>
          <w:i/>
        </w:rPr>
      </w:pPr>
      <w:r w:rsidRPr="00994A0D">
        <w:rPr>
          <w:b/>
        </w:rPr>
        <w:t>Υπέρ Ε.Κ.Ο.Ε.Μ.Ν.: 10,00 €</w:t>
      </w:r>
      <w:bookmarkStart w:id="0" w:name="_GoBack"/>
      <w:bookmarkEnd w:id="0"/>
      <w:r w:rsidR="00857934" w:rsidRPr="00994A0D">
        <w:rPr>
          <w:b/>
        </w:rPr>
        <w:t xml:space="preserve"> </w:t>
      </w:r>
      <w:r w:rsidR="00857934" w:rsidRPr="00994A0D">
        <w:rPr>
          <w:b/>
          <w:i/>
        </w:rPr>
        <w:t>(Η πληρωμή γί</w:t>
      </w:r>
      <w:r w:rsidR="0077213D" w:rsidRPr="00994A0D">
        <w:rPr>
          <w:b/>
          <w:i/>
        </w:rPr>
        <w:t>νετα</w:t>
      </w:r>
      <w:r w:rsidR="00100C3F">
        <w:rPr>
          <w:b/>
          <w:i/>
        </w:rPr>
        <w:t>ι στο Κεντρικό Λιμεναρχείο Χίου</w:t>
      </w:r>
      <w:r w:rsidR="00857934" w:rsidRPr="00994A0D">
        <w:rPr>
          <w:b/>
          <w:i/>
        </w:rPr>
        <w:t xml:space="preserve">) </w:t>
      </w:r>
    </w:p>
    <w:p w:rsidR="00F91555" w:rsidRPr="00994A0D" w:rsidRDefault="00F91555" w:rsidP="00857934">
      <w:pPr>
        <w:pStyle w:val="a3"/>
        <w:ind w:left="1211"/>
        <w:jc w:val="both"/>
        <w:rPr>
          <w:b/>
        </w:rPr>
      </w:pPr>
    </w:p>
    <w:p w:rsidR="00F91555" w:rsidRPr="00994A0D" w:rsidRDefault="00100C3F" w:rsidP="006D27D4">
      <w:pPr>
        <w:jc w:val="both"/>
        <w:rPr>
          <w:b/>
        </w:rPr>
      </w:pPr>
      <w:r>
        <w:rPr>
          <w:b/>
          <w:u w:val="single"/>
        </w:rPr>
        <w:t>ΠΑΡΑΤΗΡΗΣΕΙΣ</w:t>
      </w:r>
      <w:r w:rsidR="00F91555" w:rsidRPr="00994A0D">
        <w:rPr>
          <w:b/>
          <w:u w:val="single"/>
        </w:rPr>
        <w:t xml:space="preserve">: </w:t>
      </w:r>
    </w:p>
    <w:p w:rsidR="00F91555" w:rsidRPr="00994A0D" w:rsidRDefault="00F91555" w:rsidP="006D27D4">
      <w:pPr>
        <w:pStyle w:val="a3"/>
        <w:numPr>
          <w:ilvl w:val="0"/>
          <w:numId w:val="3"/>
        </w:numPr>
        <w:jc w:val="both"/>
      </w:pPr>
      <w:r w:rsidRPr="00994A0D">
        <w:t>Οι υποψήφιοι κατά την ημερομηνία διεξαγωγής των εξετάσεων θα πρέπει να φροντίσουν</w:t>
      </w:r>
    </w:p>
    <w:p w:rsidR="00F91555" w:rsidRPr="00994A0D" w:rsidRDefault="00F91555" w:rsidP="006D27D4">
      <w:pPr>
        <w:pStyle w:val="a3"/>
        <w:jc w:val="both"/>
      </w:pPr>
      <w:r w:rsidRPr="00994A0D">
        <w:t>για την ύπαρξη κατάλληλου Α/Κ σκάφους εσωτερικού, προκειμένου χρησιμοποιηθεί για την πρακτική εξέτασή τους. Ενδεχόμενη οικονομική επιβάρυνση καλύπτεται με ευθύνη υποψηφίων.</w:t>
      </w:r>
    </w:p>
    <w:p w:rsidR="00F91555" w:rsidRPr="00994A0D" w:rsidRDefault="00F91555" w:rsidP="006D27D4">
      <w:pPr>
        <w:pStyle w:val="a3"/>
        <w:numPr>
          <w:ilvl w:val="0"/>
          <w:numId w:val="3"/>
        </w:numPr>
        <w:jc w:val="both"/>
      </w:pPr>
      <w:r w:rsidRPr="00994A0D">
        <w:t>Δικαιολογητικά που δεν υποβάλλονται από τον υποψήφιο αλλά από τρίτον, πρέπει να συνοδεύονται από πρόσφατη εξουσιοδότηση με γνήσιο της υπογραφής του υποψηφίου.</w:t>
      </w:r>
    </w:p>
    <w:p w:rsidR="0077213D" w:rsidRPr="00994A0D" w:rsidRDefault="0077213D" w:rsidP="0077213D">
      <w:pPr>
        <w:pStyle w:val="a3"/>
        <w:jc w:val="both"/>
      </w:pPr>
    </w:p>
    <w:sectPr w:rsidR="0077213D" w:rsidRPr="00994A0D" w:rsidSect="00994A0D">
      <w:headerReference w:type="default" r:id="rId8"/>
      <w:pgSz w:w="11906" w:h="16838"/>
      <w:pgMar w:top="1440" w:right="180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82C" w:rsidRDefault="0035582C" w:rsidP="0042158F">
      <w:pPr>
        <w:spacing w:after="0" w:line="240" w:lineRule="auto"/>
      </w:pPr>
      <w:r>
        <w:separator/>
      </w:r>
    </w:p>
  </w:endnote>
  <w:endnote w:type="continuationSeparator" w:id="0">
    <w:p w:rsidR="0035582C" w:rsidRDefault="0035582C" w:rsidP="00421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82C" w:rsidRDefault="0035582C" w:rsidP="0042158F">
      <w:pPr>
        <w:spacing w:after="0" w:line="240" w:lineRule="auto"/>
      </w:pPr>
      <w:r>
        <w:separator/>
      </w:r>
    </w:p>
  </w:footnote>
  <w:footnote w:type="continuationSeparator" w:id="0">
    <w:p w:rsidR="0035582C" w:rsidRDefault="0035582C" w:rsidP="00421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58F" w:rsidRPr="0042158F" w:rsidRDefault="000D6010" w:rsidP="0042158F">
    <w:pPr>
      <w:pStyle w:val="a4"/>
      <w:jc w:val="center"/>
      <w:rPr>
        <w:b/>
        <w:sz w:val="32"/>
        <w:szCs w:val="32"/>
        <w:u w:val="single"/>
      </w:rPr>
    </w:pPr>
    <w:r>
      <w:rPr>
        <w:b/>
        <w:sz w:val="32"/>
        <w:szCs w:val="32"/>
        <w:u w:val="single"/>
      </w:rPr>
      <w:t>ΠΑΡΑΡΤΗΜΑ 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14B27"/>
    <w:multiLevelType w:val="hybridMultilevel"/>
    <w:tmpl w:val="D81EA484"/>
    <w:lvl w:ilvl="0" w:tplc="0178D80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60D03E2"/>
    <w:multiLevelType w:val="hybridMultilevel"/>
    <w:tmpl w:val="C2A005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9814C5"/>
    <w:multiLevelType w:val="hybridMultilevel"/>
    <w:tmpl w:val="CD84E580"/>
    <w:lvl w:ilvl="0" w:tplc="0408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 w:val="0"/>
        <w:i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454A"/>
    <w:rsid w:val="00025C5C"/>
    <w:rsid w:val="00091FDB"/>
    <w:rsid w:val="000A0C76"/>
    <w:rsid w:val="000D6010"/>
    <w:rsid w:val="000D62F8"/>
    <w:rsid w:val="000D6656"/>
    <w:rsid w:val="000E5497"/>
    <w:rsid w:val="00100C3F"/>
    <w:rsid w:val="00140045"/>
    <w:rsid w:val="001454D0"/>
    <w:rsid w:val="00152B76"/>
    <w:rsid w:val="00177F61"/>
    <w:rsid w:val="00214B27"/>
    <w:rsid w:val="00244253"/>
    <w:rsid w:val="00255EBC"/>
    <w:rsid w:val="00310CAF"/>
    <w:rsid w:val="0035582C"/>
    <w:rsid w:val="0042158F"/>
    <w:rsid w:val="00480A47"/>
    <w:rsid w:val="00585E3D"/>
    <w:rsid w:val="005D67C6"/>
    <w:rsid w:val="005F1BFC"/>
    <w:rsid w:val="006644A3"/>
    <w:rsid w:val="00680E47"/>
    <w:rsid w:val="00690AE3"/>
    <w:rsid w:val="006D27D4"/>
    <w:rsid w:val="006F1C75"/>
    <w:rsid w:val="006F29B9"/>
    <w:rsid w:val="006F651F"/>
    <w:rsid w:val="007356AE"/>
    <w:rsid w:val="00766025"/>
    <w:rsid w:val="0077213D"/>
    <w:rsid w:val="00810444"/>
    <w:rsid w:val="00857934"/>
    <w:rsid w:val="00893AC5"/>
    <w:rsid w:val="009147CE"/>
    <w:rsid w:val="00931BB8"/>
    <w:rsid w:val="00946726"/>
    <w:rsid w:val="009647E7"/>
    <w:rsid w:val="00994A0D"/>
    <w:rsid w:val="009E6231"/>
    <w:rsid w:val="009F22A8"/>
    <w:rsid w:val="00A231ED"/>
    <w:rsid w:val="00AE4774"/>
    <w:rsid w:val="00B04A84"/>
    <w:rsid w:val="00B55A5D"/>
    <w:rsid w:val="00B55AF1"/>
    <w:rsid w:val="00BC5F1C"/>
    <w:rsid w:val="00C34DFB"/>
    <w:rsid w:val="00C62CD5"/>
    <w:rsid w:val="00D22266"/>
    <w:rsid w:val="00D467DB"/>
    <w:rsid w:val="00D841FE"/>
    <w:rsid w:val="00E26704"/>
    <w:rsid w:val="00EB2CF6"/>
    <w:rsid w:val="00EC07E5"/>
    <w:rsid w:val="00EF3560"/>
    <w:rsid w:val="00EF7324"/>
    <w:rsid w:val="00F91555"/>
    <w:rsid w:val="00F93A23"/>
    <w:rsid w:val="00FA4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04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7E7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215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2158F"/>
  </w:style>
  <w:style w:type="paragraph" w:styleId="a5">
    <w:name w:val="footer"/>
    <w:basedOn w:val="a"/>
    <w:link w:val="Char0"/>
    <w:uiPriority w:val="99"/>
    <w:unhideWhenUsed/>
    <w:rsid w:val="004215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4215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1435F-9093-4357-A71C-1FF152F5F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633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PTHAP</dc:creator>
  <cp:lastModifiedBy>ΓΕΝΙΚΗ ΕΙΣΟΔΟΣ</cp:lastModifiedBy>
  <cp:revision>4</cp:revision>
  <cp:lastPrinted>2021-06-17T12:12:00Z</cp:lastPrinted>
  <dcterms:created xsi:type="dcterms:W3CDTF">2021-11-18T06:08:00Z</dcterms:created>
  <dcterms:modified xsi:type="dcterms:W3CDTF">2021-11-18T09:09:00Z</dcterms:modified>
</cp:coreProperties>
</file>