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6996" w:type="dxa"/>
        <w:jc w:val="righ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5046"/>
      </w:tblGrid>
      <w:tr>
        <w:trPr>
          <w:cantSplit w:val="true"/>
        </w:trPr>
        <w:tc>
          <w:tcPr>
            <w:tcW w:w="1950" w:type="dxa"/>
            <w:tcBorders/>
            <w:shd w:fill="auto" w:val="clear"/>
            <w:vAlign w:val="center"/>
          </w:tcPr>
          <w:p>
            <w:pPr>
              <w:pStyle w:val="Normal"/>
              <w:snapToGrid w:val="false"/>
              <w:jc w:val="left"/>
              <w:rPr>
                <w:rFonts w:cs="Arial"/>
                <w:sz w:val="4"/>
                <w:lang w:val="el-GR"/>
              </w:rPr>
            </w:pPr>
            <w:r>
              <w:rPr>
                <w:rFonts w:cs="Arial"/>
                <w:sz w:val="4"/>
                <w:lang w:val="el-GR"/>
              </w:rPr>
            </w:r>
          </w:p>
          <w:p>
            <w:pPr>
              <w:pStyle w:val="Normal"/>
              <w:jc w:val="left"/>
              <w:rPr>
                <w:lang w:val="el-GR"/>
              </w:rPr>
            </w:pPr>
            <w:r>
              <w:rPr>
                <w:lang w:val="el-GR"/>
              </w:rPr>
              <w:drawing>
                <wp:inline distT="0" distB="0" distL="0" distR="0">
                  <wp:extent cx="1104265" cy="844550"/>
                  <wp:effectExtent l="0" t="0" r="0" b="0"/>
                  <wp:docPr id="1" name="Εικόνα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265" cy="844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6" w:type="dxa"/>
            <w:tcBorders/>
            <w:shd w:fill="auto" w:val="clear"/>
            <w:vAlign w:val="center"/>
          </w:tcPr>
          <w:p>
            <w:pPr>
              <w:pStyle w:val="Normal"/>
              <w:snapToGrid w:val="false"/>
              <w:jc w:val="left"/>
              <w:rPr>
                <w:rFonts w:cs="Arial"/>
                <w:b/>
                <w:b/>
                <w:spacing w:val="20"/>
                <w:sz w:val="10"/>
                <w:lang w:val="el-GR"/>
              </w:rPr>
            </w:pPr>
            <w:r>
              <w:rPr>
                <w:rFonts w:cs="Arial"/>
                <w:b/>
                <w:spacing w:val="20"/>
                <w:sz w:val="10"/>
                <w:lang w:val="el-GR"/>
              </w:rPr>
            </w:r>
          </w:p>
          <w:p>
            <w:pPr>
              <w:pStyle w:val="3"/>
              <w:numPr>
                <w:ilvl w:val="2"/>
                <w:numId w:val="1"/>
              </w:numPr>
              <w:ind w:left="0" w:right="0" w:hanging="0"/>
              <w:jc w:val="left"/>
              <w:rPr>
                <w:rFonts w:cs="Arial"/>
                <w:position w:val="4"/>
                <w:sz w:val="36"/>
                <w:szCs w:val="36"/>
                <w:lang w:val="el-GR"/>
              </w:rPr>
            </w:pPr>
            <w:r>
              <w:rPr>
                <w:rFonts w:cs="Arial"/>
                <w:position w:val="4"/>
                <w:sz w:val="36"/>
                <w:szCs w:val="36"/>
                <w:lang w:val="el-GR"/>
              </w:rPr>
              <w:t>Κοινοβουλευτική Ομάδα</w:t>
            </w:r>
          </w:p>
          <w:p>
            <w:pPr>
              <w:pStyle w:val="Normal"/>
              <w:jc w:val="left"/>
              <w:rPr>
                <w:rFonts w:cs="Arial"/>
                <w:sz w:val="22"/>
                <w:szCs w:val="22"/>
                <w:lang w:val="el-GR"/>
              </w:rPr>
            </w:pPr>
            <w:r>
              <w:rPr>
                <w:rFonts w:cs="Arial"/>
                <w:sz w:val="22"/>
                <w:szCs w:val="22"/>
                <w:lang w:val="el-GR"/>
              </w:rPr>
              <w:t xml:space="preserve">Λεωφ. Ηρακλείου 145, 14231 ΝΕΑ ΙΩΝΙΑ, </w:t>
            </w:r>
          </w:p>
          <w:p>
            <w:pPr>
              <w:pStyle w:val="Normal"/>
              <w:spacing w:lineRule="atLeast" w:line="120"/>
              <w:jc w:val="left"/>
              <w:rPr>
                <w:lang w:val="el-GR"/>
              </w:rPr>
            </w:pPr>
            <w:r>
              <w:rPr>
                <w:rFonts w:cs="Arial"/>
                <w:sz w:val="16"/>
                <w:szCs w:val="16"/>
                <w:lang w:val="el-GR"/>
              </w:rPr>
              <w:t>τηλ.: 2102592213, 2102592105, 2102592258, fax: 2102592097</w:t>
            </w:r>
          </w:p>
          <w:p>
            <w:pPr>
              <w:pStyle w:val="Normal"/>
              <w:spacing w:lineRule="atLeast" w:line="120"/>
              <w:jc w:val="left"/>
              <w:rPr>
                <w:lang w:val="el-GR"/>
              </w:rPr>
            </w:pPr>
            <w:r>
              <w:rPr>
                <w:rFonts w:cs="Arial"/>
                <w:spacing w:val="15"/>
                <w:sz w:val="16"/>
                <w:szCs w:val="16"/>
                <w:lang w:val="el-GR"/>
              </w:rPr>
              <w:t>e-mail: ko@vouli.kke.gr, http://www.kke.gr</w:t>
            </w:r>
          </w:p>
          <w:p>
            <w:pPr>
              <w:pStyle w:val="Normal"/>
              <w:jc w:val="left"/>
              <w:rPr>
                <w:rFonts w:cs="Arial"/>
                <w:sz w:val="16"/>
                <w:szCs w:val="16"/>
                <w:lang w:val="el-GR"/>
              </w:rPr>
            </w:pPr>
            <w:r>
              <w:rPr>
                <w:rFonts w:cs="Arial"/>
                <w:sz w:val="16"/>
                <w:szCs w:val="16"/>
                <w:lang w:val="el-GR"/>
              </w:rPr>
              <w:t>Γραφεία Βουλής: 2103708168, 2103708169, fax: 2103707410</w:t>
            </w:r>
          </w:p>
        </w:tc>
      </w:tr>
      <w:tr>
        <w:trPr>
          <w:trHeight w:val="28" w:hRule="exact"/>
          <w:cantSplit w:val="true"/>
        </w:trPr>
        <w:tc>
          <w:tcPr>
            <w:tcW w:w="1950" w:type="dxa"/>
            <w:tcBorders/>
            <w:shd w:fill="auto" w:val="clear"/>
          </w:tcPr>
          <w:p>
            <w:pPr>
              <w:pStyle w:val="Normal"/>
              <w:snapToGrid w:val="false"/>
              <w:jc w:val="left"/>
              <w:rPr>
                <w:rFonts w:cs="Arial"/>
                <w:sz w:val="4"/>
                <w:lang w:val="el-GR"/>
              </w:rPr>
            </w:pPr>
            <w:r>
              <w:rPr>
                <w:rFonts w:cs="Arial"/>
                <w:sz w:val="4"/>
                <w:lang w:val="el-GR"/>
              </w:rPr>
            </w:r>
          </w:p>
        </w:tc>
        <w:tc>
          <w:tcPr>
            <w:tcW w:w="5046" w:type="dxa"/>
            <w:tcBorders/>
            <w:shd w:fill="auto" w:val="clear"/>
            <w:vAlign w:val="center"/>
          </w:tcPr>
          <w:p>
            <w:pPr>
              <w:pStyle w:val="Normal"/>
              <w:snapToGrid w:val="false"/>
              <w:jc w:val="left"/>
              <w:rPr>
                <w:rFonts w:cs="Arial"/>
                <w:b/>
                <w:b/>
                <w:spacing w:val="20"/>
                <w:sz w:val="10"/>
                <w:lang w:val="el-GR"/>
              </w:rPr>
            </w:pPr>
            <w:r>
              <w:rPr>
                <w:rFonts w:cs="Arial"/>
                <w:b/>
                <w:spacing w:val="20"/>
                <w:sz w:val="10"/>
                <w:lang w:val="el-GR"/>
              </w:rPr>
            </w:r>
          </w:p>
        </w:tc>
      </w:tr>
    </w:tbl>
    <w:p>
      <w:pPr>
        <w:pStyle w:val="Normal"/>
        <w:spacing w:lineRule="auto" w:line="600"/>
        <w:jc w:val="center"/>
        <w:rPr>
          <w:rFonts w:ascii="Arial" w:hAnsi="Arial" w:cs="Arial"/>
          <w:lang w:val="el-GR"/>
        </w:rPr>
      </w:pPr>
      <w:r>
        <w:rPr>
          <w:rFonts w:cs="Arial"/>
          <w:lang w:val="el-GR"/>
        </w:rPr>
        <w:t>Προς το Προεδρείο της Βουλής</w:t>
      </w:r>
    </w:p>
    <w:p>
      <w:pPr>
        <w:pStyle w:val="Normal"/>
        <w:spacing w:lineRule="auto" w:line="480"/>
        <w:jc w:val="center"/>
        <w:rPr>
          <w:rFonts w:ascii="Arial" w:hAnsi="Arial" w:cs="Arial"/>
          <w:b/>
          <w:b/>
          <w:sz w:val="32"/>
          <w:szCs w:val="32"/>
          <w:lang w:val="el-GR"/>
        </w:rPr>
      </w:pPr>
      <w:r>
        <w:rPr>
          <w:rFonts w:cs="Arial"/>
          <w:b/>
          <w:sz w:val="32"/>
          <w:szCs w:val="32"/>
          <w:lang w:val="el-GR"/>
        </w:rPr>
        <w:t>ΑΝΑΦΟΡΑ</w:t>
      </w:r>
    </w:p>
    <w:p>
      <w:pPr>
        <w:pStyle w:val="Normal"/>
        <w:jc w:val="center"/>
        <w:rPr>
          <w:lang w:val="el-GR"/>
        </w:rPr>
      </w:pPr>
      <w:r>
        <w:rPr>
          <w:rFonts w:cs="Arial"/>
          <w:b/>
          <w:lang w:val="el-GR"/>
        </w:rPr>
        <w:t>Για τ</w:t>
      </w:r>
      <w:r>
        <w:rPr>
          <w:rFonts w:cs="Arial"/>
          <w:b/>
          <w:lang w:val="el-GR"/>
        </w:rPr>
        <w:t>ο</w:t>
      </w:r>
      <w:r>
        <w:rPr>
          <w:rFonts w:cs="Arial"/>
          <w:b/>
          <w:lang w:val="el-GR"/>
        </w:rPr>
        <w:t>υς</w:t>
      </w:r>
      <w:r>
        <w:rPr>
          <w:rFonts w:cs="Arial"/>
          <w:b/>
          <w:lang w:val="el-GR"/>
        </w:rPr>
        <w:t xml:space="preserve"> κ. Υπουργ</w:t>
      </w:r>
      <w:r>
        <w:rPr>
          <w:rFonts w:cs="Arial"/>
          <w:b/>
          <w:lang w:val="el-GR"/>
        </w:rPr>
        <w:t>ούς</w:t>
      </w:r>
      <w:r>
        <w:rPr>
          <w:rFonts w:cs="Arial"/>
          <w:b/>
          <w:lang w:val="el-GR"/>
        </w:rPr>
        <w:t xml:space="preserve"> </w:t>
      </w:r>
      <w:r>
        <w:rPr>
          <w:rFonts w:cs="Arial"/>
          <w:b/>
          <w:lang w:val="el-GR"/>
        </w:rPr>
        <w:t>Ναυτιλίας και Νησιωτικής Πολιτικής, εργασίας &amp; Κοινωνικών Υποθέσεων και Υγείας</w:t>
      </w:r>
    </w:p>
    <w:p>
      <w:pPr>
        <w:pStyle w:val="Normal"/>
        <w:jc w:val="both"/>
        <w:rPr>
          <w:rFonts w:ascii="Arial" w:hAnsi="Arial" w:cs="Arial"/>
          <w:lang w:val="el-GR"/>
        </w:rPr>
      </w:pPr>
      <w:r>
        <w:rPr>
          <w:rFonts w:cs="Arial"/>
          <w:lang w:val="el-GR"/>
        </w:rPr>
      </w:r>
    </w:p>
    <w:p>
      <w:pPr>
        <w:pStyle w:val="Normal"/>
        <w:jc w:val="both"/>
        <w:rPr>
          <w:rFonts w:ascii="Arial" w:hAnsi="Arial" w:cs="Arial"/>
          <w:lang w:val="el-GR"/>
        </w:rPr>
      </w:pPr>
      <w:r>
        <w:rPr>
          <w:rFonts w:cs="Arial"/>
          <w:lang w:val="el-GR"/>
        </w:rPr>
        <w:t xml:space="preserve">Οι βουλευτές </w:t>
      </w:r>
      <w:r>
        <w:rPr>
          <w:rFonts w:cs="Arial"/>
          <w:lang w:val="el-GR"/>
        </w:rPr>
        <w:t>Κομνηνάκα Μαρία, Μανωλάκου Διαμάντω και Συντυχάκης Μανώλης</w:t>
      </w:r>
    </w:p>
    <w:p>
      <w:pPr>
        <w:pStyle w:val="Normal"/>
        <w:jc w:val="both"/>
        <w:rPr>
          <w:rFonts w:ascii="Arial" w:hAnsi="Arial" w:cs="Arial"/>
          <w:b/>
          <w:b/>
          <w:lang w:val="el-GR"/>
        </w:rPr>
      </w:pPr>
      <w:r>
        <w:rPr>
          <w:rFonts w:cs="Arial"/>
          <w:b/>
          <w:lang w:val="el-GR"/>
        </w:rPr>
      </w:r>
    </w:p>
    <w:p>
      <w:pPr>
        <w:pStyle w:val="Style18"/>
        <w:spacing w:lineRule="auto" w:line="240" w:before="0" w:after="0"/>
        <w:jc w:val="both"/>
        <w:rPr/>
      </w:pPr>
      <w:r>
        <w:rPr>
          <w:rFonts w:cs="Arial"/>
          <w:lang w:val="el-GR"/>
        </w:rPr>
        <w:t>Κατέθεσαν</w:t>
      </w:r>
      <w:r>
        <w:rPr>
          <w:rFonts w:cs="Arial"/>
          <w:b/>
          <w:lang w:val="el-GR"/>
        </w:rPr>
        <w:t xml:space="preserve"> ΑΝΑΦΟΡΑ</w:t>
      </w:r>
      <w:r>
        <w:rPr>
          <w:rFonts w:cs="Arial"/>
          <w:lang w:val="el-GR"/>
        </w:rPr>
        <w:t xml:space="preserve"> την επιστολή διαμαρτυρί</w:t>
      </w:r>
      <w:r>
        <w:rPr>
          <w:lang w:val="el-GR"/>
        </w:rPr>
        <w:t xml:space="preserve">ας της Παγχιακής Ένωσης Συνταξιούχων του ΝΑΤ, </w:t>
      </w:r>
      <w:r>
        <w:rPr>
          <w:lang w:val="el-GR"/>
        </w:rPr>
        <w:t>με την οποία οι συνταξιούχοι επανέρχονται σ</w:t>
      </w:r>
      <w:r>
        <w:rPr>
          <w:rFonts w:eastAsia="Times New Roman" w:cs="Calibri" w:cstheme="minorHAnsi"/>
          <w:sz w:val="24"/>
          <w:szCs w:val="24"/>
          <w:lang w:val="el-GR"/>
        </w:rPr>
        <w:t xml:space="preserve">το ζήτημα του Οίκου Ναύτου Χίου και της τοποθέτησης Ιατρού για τη συνταγογράφηση φαρμάκων και ζητούν να ικανοποιηθεί το αίτημά τους </w:t>
      </w:r>
      <w:r>
        <w:rPr>
          <w:rFonts w:eastAsia="Times New Roman" w:cs="Calibri" w:cstheme="minorHAnsi"/>
          <w:color w:val="000000"/>
          <w:sz w:val="24"/>
          <w:szCs w:val="24"/>
          <w:lang w:val="el-GR"/>
        </w:rPr>
        <w:t xml:space="preserve">για μόνιμη και νόμιμη τοποθέτηση δύο (2) </w:t>
      </w:r>
      <w:r>
        <w:rPr>
          <w:rFonts w:eastAsia="Times New Roman" w:cs="Calibri" w:cstheme="minorHAnsi"/>
          <w:sz w:val="24"/>
          <w:szCs w:val="24"/>
          <w:lang w:val="el-GR"/>
        </w:rPr>
        <w:t>γι</w:t>
      </w:r>
      <w:r>
        <w:rPr>
          <w:rFonts w:eastAsia="Times New Roman" w:cs="Calibri" w:cstheme="minorHAnsi"/>
          <w:color w:val="000000"/>
          <w:sz w:val="24"/>
          <w:szCs w:val="24"/>
          <w:lang w:val="el-GR"/>
        </w:rPr>
        <w:t>ατρ</w:t>
      </w:r>
      <w:r>
        <w:rPr>
          <w:rFonts w:eastAsia="Times New Roman" w:cs="Calibri" w:cstheme="minorHAnsi"/>
          <w:sz w:val="24"/>
          <w:szCs w:val="24"/>
          <w:lang w:val="el-GR"/>
        </w:rPr>
        <w:t>ώ</w:t>
      </w:r>
      <w:r>
        <w:rPr>
          <w:rFonts w:eastAsia="Times New Roman" w:cs="Calibri" w:cstheme="minorHAnsi"/>
          <w:color w:val="000000"/>
          <w:sz w:val="24"/>
          <w:szCs w:val="24"/>
          <w:lang w:val="el-GR"/>
        </w:rPr>
        <w:t>ν στον Οίκο Ναύτου Χίου σε καθημερινή βάση για την εξυπηρέτηση των πάνω από 15000 ασφαλισμένων στον Οίκο Ναύτου Χίου.</w:t>
      </w:r>
    </w:p>
    <w:p>
      <w:pPr>
        <w:pStyle w:val="Style18"/>
        <w:rPr/>
      </w:pPr>
      <w:r>
        <w:rPr/>
      </w:r>
    </w:p>
    <w:p>
      <w:pPr>
        <w:pStyle w:val="Normal"/>
        <w:jc w:val="center"/>
        <w:rPr>
          <w:rFonts w:ascii="Arial" w:hAnsi="Arial" w:cs="Arial"/>
          <w:lang w:val="el-GR"/>
        </w:rPr>
      </w:pPr>
      <w:r>
        <w:rPr>
          <w:rFonts w:cs="Arial"/>
          <w:lang w:val="el-GR"/>
        </w:rPr>
      </w:r>
    </w:p>
    <w:p>
      <w:pPr>
        <w:pStyle w:val="Normal"/>
        <w:jc w:val="center"/>
        <w:rPr>
          <w:rFonts w:ascii="Arial" w:hAnsi="Arial" w:cs="Arial"/>
          <w:lang w:val="el-GR"/>
        </w:rPr>
      </w:pPr>
      <w:r>
        <w:rPr>
          <w:rFonts w:cs="Arial"/>
          <w:lang w:val="el-GR"/>
        </w:rPr>
      </w:r>
    </w:p>
    <w:p>
      <w:pPr>
        <w:pStyle w:val="Normal"/>
        <w:spacing w:lineRule="auto" w:line="600"/>
        <w:ind w:left="4500" w:right="0" w:hanging="0"/>
        <w:jc w:val="center"/>
        <w:rPr>
          <w:rFonts w:ascii="Arial" w:hAnsi="Arial" w:cs="Arial"/>
          <w:b/>
          <w:b/>
          <w:lang w:val="el-GR"/>
        </w:rPr>
      </w:pPr>
      <w:r>
        <w:rPr>
          <w:rFonts w:cs="Arial"/>
          <w:b/>
          <w:lang w:val="el-GR"/>
        </w:rPr>
        <w:t xml:space="preserve">Αθήνα </w:t>
      </w:r>
      <w:r>
        <w:rPr>
          <w:rFonts w:cs="Arial"/>
          <w:b/>
          <w:lang w:val="el-GR"/>
        </w:rPr>
        <w:t>29/9/2021</w:t>
      </w:r>
    </w:p>
    <w:p>
      <w:pPr>
        <w:pStyle w:val="Normal"/>
        <w:tabs>
          <w:tab w:val="left" w:pos="340" w:leader="none"/>
        </w:tabs>
        <w:spacing w:lineRule="auto" w:line="600" w:before="0" w:after="0"/>
        <w:ind w:left="4500" w:right="0" w:hanging="0"/>
        <w:jc w:val="center"/>
        <w:rPr>
          <w:rFonts w:ascii="Arial" w:hAnsi="Arial" w:cs="Arial"/>
          <w:b/>
          <w:b/>
          <w:bCs/>
          <w:lang w:val="el-GR"/>
        </w:rPr>
      </w:pPr>
      <w:r>
        <w:rPr>
          <w:rFonts w:cs="Arial"/>
          <w:b/>
          <w:bCs/>
          <w:lang w:val="el-GR"/>
        </w:rPr>
        <w:t>Οι καταθέτοντες βουλευτές</w:t>
      </w:r>
    </w:p>
    <w:p>
      <w:pPr>
        <w:pStyle w:val="Normal"/>
        <w:widowControl/>
        <w:tabs>
          <w:tab w:val="left" w:pos="340" w:leader="none"/>
        </w:tabs>
        <w:suppressAutoHyphens w:val="true"/>
        <w:kinsoku w:val="true"/>
        <w:overflowPunct w:val="true"/>
        <w:autoSpaceDE w:val="true"/>
        <w:bidi w:val="0"/>
        <w:spacing w:lineRule="auto" w:line="600" w:before="0" w:after="0"/>
        <w:ind w:left="0" w:right="0" w:hanging="0"/>
        <w:jc w:val="left"/>
        <w:rPr>
          <w:rFonts w:ascii="Arial" w:hAnsi="Arial" w:cs="Arial"/>
          <w:b/>
          <w:b/>
          <w:bCs/>
          <w:lang w:val="el-GR"/>
        </w:rPr>
      </w:pPr>
      <w:r>
        <w:rPr>
          <w:rFonts w:cs="Arial"/>
          <w:b/>
          <w:bCs/>
          <w:lang w:val="el-GR"/>
        </w:rPr>
      </w:r>
      <w:r>
        <w:br w:type="page"/>
      </w:r>
    </w:p>
    <w:p>
      <w:pPr>
        <w:pStyle w:val="Normal"/>
        <w:widowControl/>
        <w:tabs>
          <w:tab w:val="left" w:pos="340" w:leader="none"/>
        </w:tabs>
        <w:suppressAutoHyphens w:val="true"/>
        <w:kinsoku w:val="true"/>
        <w:overflowPunct w:val="true"/>
        <w:autoSpaceDE w:val="true"/>
        <w:bidi w:val="0"/>
        <w:spacing w:lineRule="auto" w:line="600" w:before="0" w:after="0"/>
        <w:ind w:left="0" w:right="0" w:hanging="0"/>
        <w:jc w:val="left"/>
        <w:rPr>
          <w:rFonts w:ascii="Arial" w:hAnsi="Arial" w:cs="Arial"/>
          <w:b/>
          <w:b/>
          <w:bCs/>
          <w:lang w:val="el-GR"/>
        </w:rPr>
      </w:pPr>
      <w:r>
        <w:rPr>
          <w:rFonts w:cs="Arial"/>
          <w:b/>
          <w:bCs/>
          <w:lang w:val="el-GR"/>
        </w:rP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8699500"/>
            <wp:effectExtent l="0" t="0" r="0" b="0"/>
            <wp:wrapTopAndBottom/>
            <wp:docPr id="2" name="Εικόνα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9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/>
        <w:tabs>
          <w:tab w:val="left" w:pos="340" w:leader="none"/>
        </w:tabs>
        <w:suppressAutoHyphens w:val="true"/>
        <w:kinsoku w:val="true"/>
        <w:overflowPunct w:val="true"/>
        <w:autoSpaceDE w:val="true"/>
        <w:bidi w:val="0"/>
        <w:spacing w:lineRule="auto" w:line="600" w:before="0" w:after="0"/>
        <w:ind w:left="0" w:right="0" w:hanging="0"/>
        <w:jc w:val="left"/>
        <w:rPr>
          <w:rFonts w:ascii="Arial" w:hAnsi="Arial" w:cs="Arial"/>
          <w:b/>
          <w:b/>
          <w:bCs/>
          <w:lang w:val="el-GR"/>
        </w:rPr>
      </w:pPr>
      <w:r>
        <w:rPr>
          <w:rFonts w:cs="Arial"/>
          <w:b/>
          <w:bCs/>
          <w:lang w:val="el-GR"/>
        </w:rPr>
      </w:r>
    </w:p>
    <w:p>
      <w:pPr>
        <w:pStyle w:val="Normal"/>
        <w:widowControl/>
        <w:tabs>
          <w:tab w:val="left" w:pos="340" w:leader="none"/>
        </w:tabs>
        <w:suppressAutoHyphens w:val="true"/>
        <w:kinsoku w:val="true"/>
        <w:overflowPunct w:val="true"/>
        <w:autoSpaceDE w:val="true"/>
        <w:bidi w:val="0"/>
        <w:spacing w:lineRule="auto" w:line="600" w:before="0" w:after="0"/>
        <w:ind w:left="0" w:right="0" w:hanging="0"/>
        <w:jc w:val="left"/>
        <w:rPr>
          <w:rFonts w:ascii="Arial" w:hAnsi="Arial" w:cs="Arial"/>
          <w:b/>
          <w:b/>
          <w:bCs/>
          <w:lang w:val="el-GR"/>
        </w:rPr>
      </w:pPr>
      <w:r>
        <w:rPr>
          <w:rFonts w:cs="Arial"/>
          <w:b/>
          <w:bCs/>
          <w:lang w:val="el-GR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9029065"/>
            <wp:effectExtent l="0" t="0" r="0" b="0"/>
            <wp:wrapTopAndBottom/>
            <wp:docPr id="3" name="Εικόνα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Εικόνα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029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40"/>
  <w:defaultTabStop w:val="709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WenQuanYi Micro Hei" w:cs="Lohit Devanagari"/>
        <w:szCs w:val="24"/>
        <w:lang w:val="el-G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Arial" w:hAnsi="Arial" w:eastAsia="WenQuanYi Micro Hei" w:cs="Arial"/>
      <w:color w:val="auto"/>
      <w:sz w:val="24"/>
      <w:szCs w:val="24"/>
      <w:lang w:eastAsia="zh-CN" w:bidi="hi-IN" w:val="el-GR"/>
    </w:rPr>
  </w:style>
  <w:style w:type="paragraph" w:styleId="3">
    <w:name w:val="Heading 3"/>
    <w:basedOn w:val="Normal"/>
    <w:next w:val="Style18"/>
    <w:qFormat/>
    <w:pPr>
      <w:keepNext/>
      <w:numPr>
        <w:ilvl w:val="2"/>
        <w:numId w:val="1"/>
      </w:numPr>
      <w:tabs>
        <w:tab w:val="left" w:pos="397" w:leader="none"/>
      </w:tabs>
      <w:overflowPunct w:val="true"/>
      <w:ind w:left="0" w:right="0" w:hanging="0"/>
      <w:jc w:val="center"/>
      <w:textAlignment w:val="baseline"/>
      <w:outlineLvl w:val="2"/>
      <w:outlineLvl w:val="2"/>
    </w:pPr>
    <w:rPr>
      <w:rFonts w:ascii="Arial" w:hAnsi="Arial" w:cs="Arial"/>
      <w:b/>
      <w:spacing w:val="20"/>
      <w:sz w:val="44"/>
      <w:szCs w:val="20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yle13">
    <w:name w:val="Χαρακτήρες υποσημείωσης"/>
    <w:qFormat/>
    <w:rPr/>
  </w:style>
  <w:style w:type="character" w:styleId="Style14">
    <w:name w:val="Χαρακτήρες σημείωσης τέλους"/>
    <w:qFormat/>
    <w:rPr/>
  </w:style>
  <w:style w:type="character" w:styleId="Style15">
    <w:name w:val="Σύνδεσμος διαδικτύου"/>
    <w:rPr>
      <w:color w:val="000080"/>
      <w:u w:val="single"/>
      <w:lang w:eastAsia="zxx" w:bidi="zxx"/>
    </w:rPr>
  </w:style>
  <w:style w:type="character" w:styleId="Style16">
    <w:name w:val="Αναγνωσμένος δεσμός διαδικτύου"/>
    <w:rPr>
      <w:color w:val="800000"/>
      <w:u w:val="single"/>
      <w:lang w:eastAsia="zxx" w:bidi="zxx"/>
    </w:rPr>
  </w:style>
  <w:style w:type="paragraph" w:styleId="Style17">
    <w:name w:val="Επικεφαλίδα"/>
    <w:basedOn w:val="Normal"/>
    <w:next w:val="Style18"/>
    <w:qFormat/>
    <w:pPr>
      <w:keepNext/>
      <w:spacing w:before="240" w:after="120"/>
    </w:pPr>
    <w:rPr>
      <w:rFonts w:ascii="Arial" w:hAnsi="Arial" w:eastAsia="WenQuanYi Micro Hei" w:cs="Lohit Devanagari"/>
      <w:sz w:val="28"/>
      <w:szCs w:val="28"/>
    </w:rPr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>
      <w:rFonts w:cs="Lohit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1">
    <w:name w:val="Ευρετήριο"/>
    <w:basedOn w:val="Normal"/>
    <w:qFormat/>
    <w:pPr>
      <w:suppressLineNumbers/>
    </w:pPr>
    <w:rPr>
      <w:rFonts w:cs="Lohit Devanagari"/>
    </w:rPr>
  </w:style>
  <w:style w:type="paragraph" w:styleId="Style22">
    <w:name w:val="Περιεχόμενα πίνακα"/>
    <w:basedOn w:val="Normal"/>
    <w:qFormat/>
    <w:pPr>
      <w:suppressLineNumbers/>
    </w:pPr>
    <w:rPr/>
  </w:style>
  <w:style w:type="paragraph" w:styleId="Style23">
    <w:name w:val="Επικεφαλίδα πίνακα"/>
    <w:basedOn w:val="Style22"/>
    <w:qFormat/>
    <w:pPr>
      <w:suppressLineNumbers/>
      <w:jc w:val="center"/>
    </w:pPr>
    <w:rPr>
      <w:b/>
      <w:bCs/>
    </w:rPr>
  </w:style>
  <w:style w:type="paragraph" w:styleId="Style24">
    <w:name w:val="Περιεχόμενα λίστας"/>
    <w:basedOn w:val="Normal"/>
    <w:qFormat/>
    <w:pPr>
      <w:ind w:left="567" w:right="0" w:hanging="0"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ΑΝΑΦΟΡΑ</Template>
  <TotalTime>14</TotalTime>
  <Application>LibreOffice/5.1.6.2$Linux_x86 LibreOffice_project/10m0$Build-2</Application>
  <Pages>3</Pages>
  <Words>122</Words>
  <Characters>774</Characters>
  <CharactersWithSpaces>885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2021-09-28T11:36:43Z</dcterms:created>
  <dc:creator/>
  <dc:description/>
  <dc:language>el-GR</dc:language>
  <cp:lastModifiedBy/>
  <dcterms:modified xsi:type="dcterms:W3CDTF">2021-09-28T11:51:38Z</dcterms:modified>
  <cp:revision>2</cp:revision>
  <dc:subject/>
  <dc:title>ΑΝΑΦΟΡΑ</dc:title>
</cp:coreProperties>
</file>